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C" w:rsidRDefault="00945686" w:rsidP="00945686">
      <w:r>
        <w:rPr>
          <w:noProof/>
          <w:lang w:eastAsia="en-CA"/>
        </w:rPr>
        <w:drawing>
          <wp:inline distT="0" distB="0" distL="0" distR="0" wp14:anchorId="6B85ED87" wp14:editId="0BF63C92">
            <wp:extent cx="2244436" cy="619558"/>
            <wp:effectExtent l="0" t="0" r="3810" b="9525"/>
            <wp:docPr id="1" name="Picture 1" descr="C:\Users\Susan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43" cy="6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86" w:rsidRPr="00945686" w:rsidRDefault="00945686" w:rsidP="00945686">
      <w:pPr>
        <w:rPr>
          <w:rFonts w:ascii="Arial" w:hAnsi="Arial" w:cs="Arial"/>
          <w:b/>
          <w:sz w:val="24"/>
          <w:szCs w:val="24"/>
        </w:rPr>
      </w:pPr>
      <w:r w:rsidRPr="00945686">
        <w:rPr>
          <w:rFonts w:ascii="Arial" w:hAnsi="Arial" w:cs="Arial"/>
          <w:b/>
          <w:sz w:val="24"/>
          <w:szCs w:val="24"/>
        </w:rPr>
        <w:t>Job Posting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Jan. 2014</w:t>
      </w:r>
    </w:p>
    <w:p w:rsidR="0032764E" w:rsidRPr="00945686" w:rsidRDefault="005A2962" w:rsidP="009456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5686">
        <w:rPr>
          <w:rFonts w:ascii="Arial" w:hAnsi="Arial" w:cs="Arial"/>
          <w:b/>
          <w:sz w:val="24"/>
          <w:szCs w:val="24"/>
          <w:u w:val="single"/>
        </w:rPr>
        <w:t xml:space="preserve">WRAP Hub </w:t>
      </w:r>
      <w:r w:rsidR="00124F98" w:rsidRPr="00945686">
        <w:rPr>
          <w:rFonts w:ascii="Arial" w:hAnsi="Arial" w:cs="Arial"/>
          <w:b/>
          <w:sz w:val="24"/>
          <w:szCs w:val="24"/>
          <w:u w:val="single"/>
        </w:rPr>
        <w:t>Coordinator</w:t>
      </w:r>
    </w:p>
    <w:p w:rsidR="0032764E" w:rsidRPr="0032764E" w:rsidRDefault="00831199" w:rsidP="003276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“WRAP Hub”: </w:t>
      </w:r>
      <w:r w:rsidR="0032764E" w:rsidRPr="0032764E">
        <w:rPr>
          <w:rFonts w:ascii="Arial" w:hAnsi="Arial" w:cs="Arial"/>
          <w:b/>
          <w:sz w:val="24"/>
          <w:szCs w:val="24"/>
          <w:u w:val="single"/>
        </w:rPr>
        <w:t xml:space="preserve">Centralized Access Point for WRAP </w:t>
      </w:r>
      <w:r w:rsidR="0081266F">
        <w:rPr>
          <w:rFonts w:ascii="Arial" w:hAnsi="Arial" w:cs="Arial"/>
          <w:b/>
          <w:sz w:val="24"/>
          <w:szCs w:val="24"/>
          <w:u w:val="single"/>
        </w:rPr>
        <w:t xml:space="preserve">(Wellness Recovery Action Plan) </w:t>
      </w:r>
      <w:r w:rsidR="0032764E" w:rsidRPr="0032764E">
        <w:rPr>
          <w:rFonts w:ascii="Arial" w:hAnsi="Arial" w:cs="Arial"/>
          <w:b/>
          <w:sz w:val="24"/>
          <w:szCs w:val="24"/>
          <w:u w:val="single"/>
        </w:rPr>
        <w:t>and WRAP/FRAP Training Sessions</w:t>
      </w:r>
      <w:r w:rsidR="005A2962">
        <w:rPr>
          <w:rFonts w:ascii="Arial" w:hAnsi="Arial" w:cs="Arial"/>
          <w:b/>
          <w:sz w:val="24"/>
          <w:szCs w:val="24"/>
          <w:u w:val="single"/>
        </w:rPr>
        <w:t>, including a website</w:t>
      </w:r>
    </w:p>
    <w:p w:rsidR="0032764E" w:rsidRDefault="0032764E">
      <w:pPr>
        <w:rPr>
          <w:rFonts w:ascii="Arial" w:hAnsi="Arial" w:cs="Arial"/>
          <w:sz w:val="24"/>
          <w:szCs w:val="24"/>
        </w:rPr>
      </w:pPr>
    </w:p>
    <w:p w:rsidR="00831199" w:rsidRDefault="00327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Krasman</w:t>
      </w:r>
      <w:proofErr w:type="spellEnd"/>
      <w:r>
        <w:rPr>
          <w:rFonts w:ascii="Arial" w:hAnsi="Arial" w:cs="Arial"/>
          <w:sz w:val="24"/>
          <w:szCs w:val="24"/>
        </w:rPr>
        <w:t xml:space="preserve"> Centre is seeking </w:t>
      </w:r>
      <w:r w:rsidR="00831199">
        <w:rPr>
          <w:rFonts w:ascii="Arial" w:hAnsi="Arial" w:cs="Arial"/>
          <w:sz w:val="24"/>
          <w:szCs w:val="24"/>
        </w:rPr>
        <w:t xml:space="preserve">to hire a coordinator at approximately 3.5 hours per week at the standard </w:t>
      </w:r>
      <w:proofErr w:type="spellStart"/>
      <w:r w:rsidR="00831199">
        <w:rPr>
          <w:rFonts w:ascii="Arial" w:hAnsi="Arial" w:cs="Arial"/>
          <w:sz w:val="24"/>
          <w:szCs w:val="24"/>
        </w:rPr>
        <w:t>Krasman</w:t>
      </w:r>
      <w:proofErr w:type="spellEnd"/>
      <w:r w:rsidR="00831199">
        <w:rPr>
          <w:rFonts w:ascii="Arial" w:hAnsi="Arial" w:cs="Arial"/>
          <w:sz w:val="24"/>
          <w:szCs w:val="24"/>
        </w:rPr>
        <w:t xml:space="preserve"> Centre rate.</w:t>
      </w:r>
    </w:p>
    <w:p w:rsidR="007C0F7C" w:rsidRDefault="007C0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direction of the Program Manager, the WRAP Hub Coordinator will have two main functions:</w:t>
      </w:r>
    </w:p>
    <w:p w:rsidR="007C0F7C" w:rsidRDefault="007C0F7C" w:rsidP="007C0F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 and coordinate WRAP/FRAP training sessions to be delivered throughout the Central LHIN (trainings will be delivered by peer facilitators)</w:t>
      </w:r>
    </w:p>
    <w:p w:rsidR="007C0F7C" w:rsidRPr="007C0F7C" w:rsidRDefault="007C0F7C" w:rsidP="007C0F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and organize up-to-date information regarding WRAP trainings available in the Central LHIN, and update WRAP Hub website accordingly</w:t>
      </w:r>
    </w:p>
    <w:p w:rsidR="0032764E" w:rsidRDefault="0083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WRAP Hub Coordinator will be responsible for organizing and administering all</w:t>
      </w:r>
      <w:r w:rsidR="006A177B">
        <w:rPr>
          <w:rFonts w:ascii="Arial" w:hAnsi="Arial" w:cs="Arial"/>
          <w:sz w:val="24"/>
          <w:szCs w:val="24"/>
        </w:rPr>
        <w:t xml:space="preserve"> aspects of the WRAP Hub Program training sessions</w:t>
      </w:r>
      <w:r>
        <w:rPr>
          <w:rFonts w:ascii="Arial" w:hAnsi="Arial" w:cs="Arial"/>
          <w:sz w:val="24"/>
          <w:szCs w:val="24"/>
        </w:rPr>
        <w:t>, including recruitment, not</w:t>
      </w:r>
      <w:r w:rsidR="00501E2B">
        <w:rPr>
          <w:rFonts w:ascii="Arial" w:hAnsi="Arial" w:cs="Arial"/>
          <w:sz w:val="24"/>
          <w:szCs w:val="24"/>
        </w:rPr>
        <w:t xml:space="preserve">ification, </w:t>
      </w:r>
      <w:proofErr w:type="gramStart"/>
      <w:r w:rsidR="00501E2B">
        <w:rPr>
          <w:rFonts w:ascii="Arial" w:hAnsi="Arial" w:cs="Arial"/>
          <w:sz w:val="24"/>
          <w:szCs w:val="24"/>
        </w:rPr>
        <w:t>coordination</w:t>
      </w:r>
      <w:proofErr w:type="gramEnd"/>
      <w:r w:rsidR="00501E2B">
        <w:rPr>
          <w:rFonts w:ascii="Arial" w:hAnsi="Arial" w:cs="Arial"/>
          <w:sz w:val="24"/>
          <w:szCs w:val="24"/>
        </w:rPr>
        <w:t xml:space="preserve"> of delivery and supporting</w:t>
      </w:r>
      <w:r>
        <w:rPr>
          <w:rFonts w:ascii="Arial" w:hAnsi="Arial" w:cs="Arial"/>
          <w:sz w:val="24"/>
          <w:szCs w:val="24"/>
        </w:rPr>
        <w:t xml:space="preserve"> evaluation.  </w:t>
      </w:r>
      <w:r w:rsidR="0009358B">
        <w:rPr>
          <w:rFonts w:ascii="Arial" w:hAnsi="Arial" w:cs="Arial"/>
          <w:sz w:val="24"/>
          <w:szCs w:val="24"/>
        </w:rPr>
        <w:t xml:space="preserve">The coordinator will work closely with WRAP group facilitators; establishing and maintaining communication with program participants and participating organizations. </w:t>
      </w:r>
      <w:r w:rsidR="006A177B">
        <w:rPr>
          <w:rFonts w:ascii="Arial" w:hAnsi="Arial" w:cs="Arial"/>
          <w:sz w:val="24"/>
          <w:szCs w:val="24"/>
        </w:rPr>
        <w:t xml:space="preserve">The coordinator will also be responsible for ongoing maintenance of information on the WRAP Hub Program website, which will include </w:t>
      </w:r>
      <w:r w:rsidR="007C0F7C">
        <w:rPr>
          <w:rFonts w:ascii="Arial" w:hAnsi="Arial" w:cs="Arial"/>
          <w:sz w:val="24"/>
          <w:szCs w:val="24"/>
        </w:rPr>
        <w:t xml:space="preserve">keeping </w:t>
      </w:r>
      <w:r w:rsidR="006A177B">
        <w:rPr>
          <w:rFonts w:ascii="Arial" w:hAnsi="Arial" w:cs="Arial"/>
          <w:sz w:val="24"/>
          <w:szCs w:val="24"/>
        </w:rPr>
        <w:t>informed of all WRAP training sessions being delivered in the Central LHIN.</w:t>
      </w:r>
      <w:r w:rsidR="0009358B">
        <w:rPr>
          <w:rFonts w:ascii="Arial" w:hAnsi="Arial" w:cs="Arial"/>
          <w:sz w:val="24"/>
          <w:szCs w:val="24"/>
        </w:rPr>
        <w:t xml:space="preserve"> </w:t>
      </w:r>
      <w:r w:rsidR="00A07E83">
        <w:rPr>
          <w:rFonts w:ascii="Arial" w:hAnsi="Arial" w:cs="Arial"/>
          <w:sz w:val="24"/>
          <w:szCs w:val="24"/>
        </w:rPr>
        <w:t xml:space="preserve">The WRAP Hub Coordinator will work out of the </w:t>
      </w:r>
      <w:proofErr w:type="spellStart"/>
      <w:r w:rsidR="00A07E83">
        <w:rPr>
          <w:rFonts w:ascii="Arial" w:hAnsi="Arial" w:cs="Arial"/>
          <w:sz w:val="24"/>
          <w:szCs w:val="24"/>
        </w:rPr>
        <w:t>Krasman</w:t>
      </w:r>
      <w:proofErr w:type="spellEnd"/>
      <w:r w:rsidR="00A07E83">
        <w:rPr>
          <w:rFonts w:ascii="Arial" w:hAnsi="Arial" w:cs="Arial"/>
          <w:sz w:val="24"/>
          <w:szCs w:val="24"/>
        </w:rPr>
        <w:t xml:space="preserve"> Centre</w:t>
      </w:r>
      <w:r w:rsidR="007C0F7C">
        <w:rPr>
          <w:rFonts w:ascii="Arial" w:hAnsi="Arial" w:cs="Arial"/>
          <w:sz w:val="24"/>
          <w:szCs w:val="24"/>
        </w:rPr>
        <w:t>’s</w:t>
      </w:r>
      <w:r w:rsidR="00A07E83">
        <w:rPr>
          <w:rFonts w:ascii="Arial" w:hAnsi="Arial" w:cs="Arial"/>
          <w:sz w:val="24"/>
          <w:szCs w:val="24"/>
        </w:rPr>
        <w:t xml:space="preserve"> Richmond Hill office. </w:t>
      </w:r>
    </w:p>
    <w:p w:rsidR="00945686" w:rsidRPr="00945686" w:rsidRDefault="00945686">
      <w:pPr>
        <w:rPr>
          <w:rFonts w:ascii="Arial" w:hAnsi="Arial" w:cs="Arial"/>
          <w:b/>
          <w:sz w:val="24"/>
          <w:szCs w:val="24"/>
          <w:u w:val="single"/>
        </w:rPr>
      </w:pPr>
      <w:r w:rsidRPr="00945686">
        <w:rPr>
          <w:rFonts w:ascii="Arial" w:hAnsi="Arial" w:cs="Arial"/>
          <w:b/>
          <w:sz w:val="24"/>
          <w:szCs w:val="24"/>
          <w:u w:val="single"/>
        </w:rPr>
        <w:t>Duties:</w:t>
      </w:r>
    </w:p>
    <w:p w:rsidR="0009358B" w:rsidRDefault="00501E2B" w:rsidP="00945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</w:t>
      </w:r>
      <w:r w:rsidR="00A07E83">
        <w:rPr>
          <w:rFonts w:ascii="Arial" w:hAnsi="Arial" w:cs="Arial"/>
          <w:sz w:val="24"/>
          <w:szCs w:val="24"/>
        </w:rPr>
        <w:t>o</w:t>
      </w:r>
      <w:r w:rsidR="0009358B">
        <w:rPr>
          <w:rFonts w:ascii="Arial" w:hAnsi="Arial" w:cs="Arial"/>
          <w:sz w:val="24"/>
          <w:szCs w:val="24"/>
        </w:rPr>
        <w:t>perational management of the program including: promo</w:t>
      </w:r>
      <w:r>
        <w:rPr>
          <w:rFonts w:ascii="Arial" w:hAnsi="Arial" w:cs="Arial"/>
          <w:sz w:val="24"/>
          <w:szCs w:val="24"/>
        </w:rPr>
        <w:t xml:space="preserve">tion of the program; </w:t>
      </w:r>
      <w:r w:rsidR="0009358B">
        <w:rPr>
          <w:rFonts w:ascii="Arial" w:hAnsi="Arial" w:cs="Arial"/>
          <w:sz w:val="24"/>
          <w:szCs w:val="24"/>
        </w:rPr>
        <w:t xml:space="preserve">recruitment; </w:t>
      </w:r>
      <w:r>
        <w:rPr>
          <w:rFonts w:ascii="Arial" w:hAnsi="Arial" w:cs="Arial"/>
          <w:sz w:val="24"/>
          <w:szCs w:val="24"/>
        </w:rPr>
        <w:t>program scheduling</w:t>
      </w:r>
      <w:r w:rsidR="0009358B">
        <w:rPr>
          <w:rFonts w:ascii="Arial" w:hAnsi="Arial" w:cs="Arial"/>
          <w:sz w:val="24"/>
          <w:szCs w:val="24"/>
        </w:rPr>
        <w:t>; colle</w:t>
      </w:r>
      <w:r>
        <w:rPr>
          <w:rFonts w:ascii="Arial" w:hAnsi="Arial" w:cs="Arial"/>
          <w:sz w:val="24"/>
          <w:szCs w:val="24"/>
        </w:rPr>
        <w:t xml:space="preserve">ction of program data; management of </w:t>
      </w:r>
      <w:r w:rsidR="0009358B">
        <w:rPr>
          <w:rFonts w:ascii="Arial" w:hAnsi="Arial" w:cs="Arial"/>
          <w:sz w:val="24"/>
          <w:szCs w:val="24"/>
        </w:rPr>
        <w:t>expense</w:t>
      </w:r>
      <w:r w:rsidR="00A07E83">
        <w:rPr>
          <w:rFonts w:ascii="Arial" w:hAnsi="Arial" w:cs="Arial"/>
          <w:sz w:val="24"/>
          <w:szCs w:val="24"/>
        </w:rPr>
        <w:t>s</w:t>
      </w:r>
      <w:r w:rsidR="0009358B">
        <w:rPr>
          <w:rFonts w:ascii="Arial" w:hAnsi="Arial" w:cs="Arial"/>
          <w:sz w:val="24"/>
          <w:szCs w:val="24"/>
        </w:rPr>
        <w:t>; tracking and monitoring budget</w:t>
      </w:r>
    </w:p>
    <w:p w:rsidR="0009358B" w:rsidRDefault="007C0F7C" w:rsidP="000935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and organize WRAP/FRAP training</w:t>
      </w:r>
      <w:r w:rsidR="0009358B">
        <w:rPr>
          <w:rFonts w:ascii="Arial" w:hAnsi="Arial" w:cs="Arial"/>
          <w:sz w:val="24"/>
          <w:szCs w:val="24"/>
        </w:rPr>
        <w:t xml:space="preserve"> sessions including: notification and communication, registration, arrangin</w:t>
      </w:r>
      <w:r w:rsidR="00AE11F2">
        <w:rPr>
          <w:rFonts w:ascii="Arial" w:hAnsi="Arial" w:cs="Arial"/>
          <w:sz w:val="24"/>
          <w:szCs w:val="24"/>
        </w:rPr>
        <w:t>g for materials</w:t>
      </w:r>
      <w:r w:rsidR="0009358B">
        <w:rPr>
          <w:rFonts w:ascii="Arial" w:hAnsi="Arial" w:cs="Arial"/>
          <w:sz w:val="24"/>
          <w:szCs w:val="24"/>
        </w:rPr>
        <w:t>, supporting the facilitators and troubleshooting</w:t>
      </w:r>
    </w:p>
    <w:p w:rsidR="0009358B" w:rsidRDefault="00501E2B" w:rsidP="000935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Outreach </w:t>
      </w:r>
      <w:r w:rsidR="0009358B">
        <w:rPr>
          <w:rFonts w:ascii="Arial" w:hAnsi="Arial" w:cs="Arial"/>
          <w:sz w:val="24"/>
          <w:szCs w:val="24"/>
        </w:rPr>
        <w:t>to formal and informal stakeholders and potential participants</w:t>
      </w:r>
    </w:p>
    <w:p w:rsidR="00501E2B" w:rsidRDefault="00501E2B" w:rsidP="00B04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</w:t>
      </w:r>
      <w:r w:rsidR="00093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communication and feedback</w:t>
      </w:r>
    </w:p>
    <w:p w:rsidR="00B048B8" w:rsidRDefault="00501E2B" w:rsidP="00B04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Support</w:t>
      </w:r>
      <w:r w:rsidR="0009358B">
        <w:rPr>
          <w:rFonts w:ascii="Arial" w:hAnsi="Arial" w:cs="Arial"/>
          <w:sz w:val="24"/>
          <w:szCs w:val="24"/>
        </w:rPr>
        <w:t xml:space="preserve"> program evaluation</w:t>
      </w:r>
    </w:p>
    <w:p w:rsidR="00B048B8" w:rsidRDefault="00B048B8" w:rsidP="00B04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information on the WRAP Hub website is up-to-date</w:t>
      </w:r>
    </w:p>
    <w:p w:rsidR="00B048B8" w:rsidRDefault="00B048B8" w:rsidP="00B04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updates to website as needed</w:t>
      </w:r>
    </w:p>
    <w:p w:rsidR="00B048B8" w:rsidRPr="00945686" w:rsidRDefault="00B048B8" w:rsidP="00B048B8">
      <w:pPr>
        <w:rPr>
          <w:rFonts w:ascii="Arial" w:hAnsi="Arial" w:cs="Arial"/>
          <w:b/>
          <w:sz w:val="24"/>
          <w:szCs w:val="24"/>
          <w:u w:val="single"/>
        </w:rPr>
      </w:pPr>
      <w:r w:rsidRPr="00945686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:rsidR="00B048B8" w:rsidRDefault="00501E2B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identify as a person with direct lived experience of</w:t>
      </w:r>
      <w:r w:rsidR="00B048B8">
        <w:rPr>
          <w:rFonts w:ascii="Arial" w:hAnsi="Arial" w:cs="Arial"/>
          <w:sz w:val="24"/>
          <w:szCs w:val="24"/>
        </w:rPr>
        <w:t xml:space="preserve"> mental health challenges in keeping with the </w:t>
      </w:r>
      <w:proofErr w:type="spellStart"/>
      <w:r w:rsidR="00B048B8">
        <w:rPr>
          <w:rFonts w:ascii="Arial" w:hAnsi="Arial" w:cs="Arial"/>
          <w:sz w:val="24"/>
          <w:szCs w:val="24"/>
        </w:rPr>
        <w:t>Krasman</w:t>
      </w:r>
      <w:proofErr w:type="spellEnd"/>
      <w:r w:rsidR="00B048B8">
        <w:rPr>
          <w:rFonts w:ascii="Arial" w:hAnsi="Arial" w:cs="Arial"/>
          <w:sz w:val="24"/>
          <w:szCs w:val="24"/>
        </w:rPr>
        <w:t xml:space="preserve"> Centre philosophy</w:t>
      </w:r>
    </w:p>
    <w:p w:rsidR="00B048B8" w:rsidRDefault="00B048B8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appreciation of mental health recovery principles and values</w:t>
      </w:r>
    </w:p>
    <w:p w:rsidR="00D43246" w:rsidRPr="00D43246" w:rsidRDefault="00D43246" w:rsidP="00D43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facilitating </w:t>
      </w:r>
      <w:r w:rsidR="00501E2B">
        <w:rPr>
          <w:rFonts w:ascii="Arial" w:hAnsi="Arial" w:cs="Arial"/>
          <w:sz w:val="24"/>
          <w:szCs w:val="24"/>
        </w:rPr>
        <w:t>groups is required; particularly WRAP</w:t>
      </w:r>
    </w:p>
    <w:p w:rsidR="00B048B8" w:rsidRDefault="00501E2B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1266F">
        <w:rPr>
          <w:rFonts w:ascii="Arial" w:hAnsi="Arial" w:cs="Arial"/>
          <w:sz w:val="24"/>
          <w:szCs w:val="24"/>
        </w:rPr>
        <w:t>ighly organized, with e</w:t>
      </w:r>
      <w:r w:rsidR="00B048B8">
        <w:rPr>
          <w:rFonts w:ascii="Arial" w:hAnsi="Arial" w:cs="Arial"/>
          <w:sz w:val="24"/>
          <w:szCs w:val="24"/>
        </w:rPr>
        <w:t>xcellent communication skills (verbal and written in English). Second language is an asset</w:t>
      </w:r>
    </w:p>
    <w:p w:rsidR="00B048B8" w:rsidRDefault="00B048B8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administrative, coordination and budgetary skills</w:t>
      </w:r>
    </w:p>
    <w:p w:rsidR="00B048B8" w:rsidRDefault="00B048B8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with technology: phone, e-mail, word-processing, spreadsheet, website updates</w:t>
      </w:r>
    </w:p>
    <w:p w:rsidR="00B048B8" w:rsidRDefault="00B048B8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the Central LHIN catchment area/York Region/South Simcoe/GTA</w:t>
      </w:r>
      <w:r w:rsidR="00A07E83">
        <w:rPr>
          <w:rFonts w:ascii="Arial" w:hAnsi="Arial" w:cs="Arial"/>
          <w:sz w:val="24"/>
          <w:szCs w:val="24"/>
        </w:rPr>
        <w:t>.</w:t>
      </w:r>
    </w:p>
    <w:p w:rsidR="00E473F0" w:rsidRPr="00BD75EF" w:rsidRDefault="00E473F0" w:rsidP="00E473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D75EF">
        <w:rPr>
          <w:rFonts w:ascii="Arial" w:hAnsi="Arial" w:cs="Arial"/>
          <w:sz w:val="24"/>
          <w:szCs w:val="24"/>
        </w:rPr>
        <w:t>Ability to communicate and work comfortably with diverse communities</w:t>
      </w:r>
    </w:p>
    <w:p w:rsidR="00E473F0" w:rsidRPr="00E473F0" w:rsidRDefault="00E473F0" w:rsidP="00E473F0">
      <w:pPr>
        <w:pStyle w:val="ListParagraph"/>
        <w:numPr>
          <w:ilvl w:val="0"/>
          <w:numId w:val="2"/>
        </w:numPr>
        <w:spacing w:line="240" w:lineRule="auto"/>
      </w:pPr>
      <w:r w:rsidRPr="00BD75EF">
        <w:rPr>
          <w:rFonts w:ascii="Arial" w:hAnsi="Arial" w:cs="Arial"/>
          <w:sz w:val="24"/>
          <w:szCs w:val="24"/>
        </w:rPr>
        <w:t>Awareness of issues faced by diverse communities</w:t>
      </w:r>
      <w:r w:rsidRPr="00BD75EF">
        <w:t xml:space="preserve"> </w:t>
      </w:r>
    </w:p>
    <w:p w:rsidR="00D43246" w:rsidRDefault="00D43246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a flexible schedule</w:t>
      </w:r>
    </w:p>
    <w:p w:rsidR="00D43246" w:rsidRDefault="00D43246" w:rsidP="00B04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independently and solve problems with minimal supervision</w:t>
      </w:r>
    </w:p>
    <w:p w:rsidR="00D43246" w:rsidRDefault="00E473F0" w:rsidP="00E47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position reports to the Program Manager.</w:t>
      </w:r>
    </w:p>
    <w:p w:rsidR="00945686" w:rsidRPr="00E473F0" w:rsidRDefault="00945686" w:rsidP="00E473F0">
      <w:pPr>
        <w:rPr>
          <w:rFonts w:ascii="Arial" w:hAnsi="Arial" w:cs="Arial"/>
          <w:sz w:val="24"/>
          <w:szCs w:val="24"/>
        </w:rPr>
      </w:pPr>
      <w:r w:rsidRPr="00BD75E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BD75EF">
        <w:rPr>
          <w:rFonts w:ascii="Arial" w:hAnsi="Arial" w:cs="Arial"/>
          <w:sz w:val="24"/>
          <w:szCs w:val="24"/>
        </w:rPr>
        <w:t>Krasman</w:t>
      </w:r>
      <w:proofErr w:type="spellEnd"/>
      <w:r w:rsidRPr="00BD75EF">
        <w:rPr>
          <w:rFonts w:ascii="Arial" w:hAnsi="Arial" w:cs="Arial"/>
          <w:sz w:val="24"/>
          <w:szCs w:val="24"/>
        </w:rPr>
        <w:t xml:space="preserve"> Centre supports the recovery of people with mental illness and promotes diversity in the w</w:t>
      </w:r>
      <w:r>
        <w:rPr>
          <w:rFonts w:ascii="Arial" w:hAnsi="Arial" w:cs="Arial"/>
          <w:sz w:val="24"/>
          <w:szCs w:val="24"/>
        </w:rPr>
        <w:t>orkplace. We encourage consumers/survivors, women, A</w:t>
      </w:r>
      <w:r w:rsidRPr="00BD75EF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 xml:space="preserve">riginal people, people with </w:t>
      </w:r>
      <w:proofErr w:type="spellStart"/>
      <w:r>
        <w:rPr>
          <w:rFonts w:ascii="Arial" w:hAnsi="Arial" w:cs="Arial"/>
          <w:sz w:val="24"/>
          <w:szCs w:val="24"/>
        </w:rPr>
        <w:t>disA</w:t>
      </w:r>
      <w:r w:rsidRPr="00BD75EF">
        <w:rPr>
          <w:rFonts w:ascii="Arial" w:hAnsi="Arial" w:cs="Arial"/>
          <w:sz w:val="24"/>
          <w:szCs w:val="24"/>
        </w:rPr>
        <w:t>bilities</w:t>
      </w:r>
      <w:proofErr w:type="spellEnd"/>
      <w:r w:rsidRPr="00BD75EF">
        <w:rPr>
          <w:rFonts w:ascii="Arial" w:hAnsi="Arial" w:cs="Arial"/>
          <w:sz w:val="24"/>
          <w:szCs w:val="24"/>
        </w:rPr>
        <w:t>, and members of the LGBT</w:t>
      </w:r>
      <w:r>
        <w:rPr>
          <w:rFonts w:ascii="Arial" w:hAnsi="Arial" w:cs="Arial"/>
          <w:sz w:val="24"/>
          <w:szCs w:val="24"/>
        </w:rPr>
        <w:t>Q2S</w:t>
      </w:r>
      <w:r w:rsidRPr="00BD75EF">
        <w:rPr>
          <w:rFonts w:ascii="Arial" w:hAnsi="Arial" w:cs="Arial"/>
          <w:sz w:val="24"/>
          <w:szCs w:val="24"/>
        </w:rPr>
        <w:t>, visible minority and immigrant communities to apply.</w:t>
      </w:r>
    </w:p>
    <w:p w:rsidR="00D43246" w:rsidRPr="00A07E83" w:rsidRDefault="00D43246" w:rsidP="00D43246">
      <w:pPr>
        <w:rPr>
          <w:rFonts w:ascii="Arial" w:hAnsi="Arial" w:cs="Arial"/>
          <w:b/>
          <w:sz w:val="24"/>
          <w:szCs w:val="24"/>
        </w:rPr>
      </w:pPr>
      <w:r w:rsidRPr="00A07E83">
        <w:rPr>
          <w:rFonts w:ascii="Arial" w:hAnsi="Arial" w:cs="Arial"/>
          <w:b/>
          <w:sz w:val="24"/>
          <w:szCs w:val="24"/>
        </w:rPr>
        <w:t>Deadline for application is Friday February 7</w:t>
      </w:r>
      <w:r w:rsidRPr="00A07E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07E83">
        <w:rPr>
          <w:rFonts w:ascii="Arial" w:hAnsi="Arial" w:cs="Arial"/>
          <w:b/>
          <w:sz w:val="24"/>
          <w:szCs w:val="24"/>
        </w:rPr>
        <w:t>, 2014 by 12:00pm.</w:t>
      </w:r>
    </w:p>
    <w:p w:rsidR="00D43246" w:rsidRDefault="00D43246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respond in writing with resume and cover letter to:</w:t>
      </w:r>
    </w:p>
    <w:p w:rsidR="00D43246" w:rsidRDefault="00D43246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Dobson via</w:t>
      </w:r>
    </w:p>
    <w:p w:rsidR="00D43246" w:rsidRDefault="00D43246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10B01">
          <w:rPr>
            <w:rStyle w:val="Hyperlink"/>
            <w:rFonts w:ascii="Arial" w:hAnsi="Arial" w:cs="Arial"/>
            <w:sz w:val="24"/>
            <w:szCs w:val="24"/>
          </w:rPr>
          <w:t>s.dobson@krasmancentre.com</w:t>
        </w:r>
      </w:hyperlink>
      <w:bookmarkStart w:id="0" w:name="_GoBack"/>
      <w:bookmarkEnd w:id="0"/>
    </w:p>
    <w:p w:rsidR="00D43246" w:rsidRDefault="00D43246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905-780-1960</w:t>
      </w:r>
    </w:p>
    <w:p w:rsidR="00D43246" w:rsidRDefault="00A07E83" w:rsidP="00D432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D43246">
        <w:rPr>
          <w:rFonts w:ascii="Arial" w:hAnsi="Arial" w:cs="Arial"/>
          <w:sz w:val="24"/>
          <w:szCs w:val="24"/>
        </w:rPr>
        <w:t>r</w:t>
      </w:r>
      <w:proofErr w:type="gramEnd"/>
      <w:r w:rsidR="00D43246">
        <w:rPr>
          <w:rFonts w:ascii="Arial" w:hAnsi="Arial" w:cs="Arial"/>
          <w:sz w:val="24"/>
          <w:szCs w:val="24"/>
        </w:rPr>
        <w:t xml:space="preserve"> by dro</w:t>
      </w:r>
      <w:r>
        <w:rPr>
          <w:rFonts w:ascii="Arial" w:hAnsi="Arial" w:cs="Arial"/>
          <w:sz w:val="24"/>
          <w:szCs w:val="24"/>
        </w:rPr>
        <w:t xml:space="preserve">pping off at the </w:t>
      </w:r>
      <w:proofErr w:type="spellStart"/>
      <w:r>
        <w:rPr>
          <w:rFonts w:ascii="Arial" w:hAnsi="Arial" w:cs="Arial"/>
          <w:sz w:val="24"/>
          <w:szCs w:val="24"/>
        </w:rPr>
        <w:t>Krasman</w:t>
      </w:r>
      <w:proofErr w:type="spellEnd"/>
      <w:r>
        <w:rPr>
          <w:rFonts w:ascii="Arial" w:hAnsi="Arial" w:cs="Arial"/>
          <w:sz w:val="24"/>
          <w:szCs w:val="24"/>
        </w:rPr>
        <w:t xml:space="preserve"> Centre:</w:t>
      </w:r>
    </w:p>
    <w:p w:rsidR="00A07E83" w:rsidRDefault="00A07E83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10121 </w:t>
      </w:r>
      <w:proofErr w:type="spellStart"/>
      <w:r>
        <w:rPr>
          <w:rFonts w:ascii="Arial" w:hAnsi="Arial" w:cs="Arial"/>
          <w:sz w:val="24"/>
          <w:szCs w:val="24"/>
        </w:rPr>
        <w:t>Yonge</w:t>
      </w:r>
      <w:proofErr w:type="spellEnd"/>
      <w:r>
        <w:rPr>
          <w:rFonts w:ascii="Arial" w:hAnsi="Arial" w:cs="Arial"/>
          <w:sz w:val="24"/>
          <w:szCs w:val="24"/>
        </w:rPr>
        <w:t xml:space="preserve"> Street</w:t>
      </w:r>
    </w:p>
    <w:p w:rsidR="00A07E83" w:rsidRDefault="00A07E83" w:rsidP="00D4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 Hill, ON</w:t>
      </w:r>
    </w:p>
    <w:p w:rsidR="006A177B" w:rsidRPr="0032764E" w:rsidRDefault="00A07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L4C 1T7</w:t>
      </w:r>
    </w:p>
    <w:sectPr w:rsidR="006A177B" w:rsidRPr="00327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7"/>
    <w:multiLevelType w:val="hybridMultilevel"/>
    <w:tmpl w:val="C2002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0421"/>
    <w:multiLevelType w:val="hybridMultilevel"/>
    <w:tmpl w:val="3AC0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3A1C"/>
    <w:multiLevelType w:val="hybridMultilevel"/>
    <w:tmpl w:val="B0DC7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36A8"/>
    <w:multiLevelType w:val="hybridMultilevel"/>
    <w:tmpl w:val="D9425D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E"/>
    <w:rsid w:val="0009358B"/>
    <w:rsid w:val="00124F98"/>
    <w:rsid w:val="0032764E"/>
    <w:rsid w:val="00501E2B"/>
    <w:rsid w:val="00574706"/>
    <w:rsid w:val="005A2962"/>
    <w:rsid w:val="006A177B"/>
    <w:rsid w:val="007C0F7C"/>
    <w:rsid w:val="0081266F"/>
    <w:rsid w:val="00831199"/>
    <w:rsid w:val="008E07C5"/>
    <w:rsid w:val="00945686"/>
    <w:rsid w:val="00A07E83"/>
    <w:rsid w:val="00AE11F2"/>
    <w:rsid w:val="00B048B8"/>
    <w:rsid w:val="00D43246"/>
    <w:rsid w:val="00DC4D0F"/>
    <w:rsid w:val="00E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dobson@krasman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2014-01-27T18:15:00Z</dcterms:created>
  <dcterms:modified xsi:type="dcterms:W3CDTF">2014-01-28T17:01:00Z</dcterms:modified>
</cp:coreProperties>
</file>